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2D75" w14:textId="3414ABBB" w:rsidR="00406769" w:rsidRPr="00BD271D" w:rsidRDefault="009000AD" w:rsidP="00BD27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DISCLAIMER</w:t>
      </w:r>
    </w:p>
    <w:p w14:paraId="25048F5F" w14:textId="1098D6EB" w:rsidR="00F76F98" w:rsidRPr="0048665D" w:rsidRDefault="00F76F98" w:rsidP="00BD27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71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992AED8" w14:textId="244DA317" w:rsidR="009000AD" w:rsidRDefault="00A036B9" w:rsidP="00BD271D">
      <w:pPr>
        <w:jc w:val="both"/>
        <w:rPr>
          <w:rFonts w:ascii="Times New Roman" w:hAnsi="Times New Roman" w:cs="Times New Roman"/>
          <w:sz w:val="24"/>
          <w:szCs w:val="24"/>
        </w:rPr>
      </w:pPr>
      <w:r w:rsidRPr="00BD271D">
        <w:rPr>
          <w:rFonts w:ascii="Times New Roman" w:hAnsi="Times New Roman" w:cs="Times New Roman"/>
          <w:sz w:val="24"/>
          <w:szCs w:val="24"/>
        </w:rPr>
        <w:t>You</w:t>
      </w:r>
      <w:r w:rsidR="009000AD">
        <w:rPr>
          <w:rFonts w:ascii="Times New Roman" w:hAnsi="Times New Roman" w:cs="Times New Roman"/>
          <w:sz w:val="24"/>
          <w:szCs w:val="24"/>
        </w:rPr>
        <w:t xml:space="preserve"> understand and agree that the following terms and conditions apply to your access and use of t</w:t>
      </w:r>
      <w:r w:rsidR="009000AD" w:rsidRPr="0048665D">
        <w:rPr>
          <w:rFonts w:ascii="Times New Roman" w:hAnsi="Times New Roman" w:cs="Times New Roman"/>
          <w:sz w:val="24"/>
          <w:szCs w:val="24"/>
        </w:rPr>
        <w:t>h</w:t>
      </w:r>
      <w:r w:rsidR="00C302E1">
        <w:rPr>
          <w:rFonts w:ascii="Times New Roman" w:hAnsi="Times New Roman" w:cs="Times New Roman"/>
          <w:sz w:val="24"/>
          <w:szCs w:val="24"/>
        </w:rPr>
        <w:t>is</w:t>
      </w:r>
      <w:r w:rsidR="009000AD">
        <w:rPr>
          <w:rFonts w:ascii="Times New Roman" w:hAnsi="Times New Roman" w:cs="Times New Roman"/>
          <w:sz w:val="24"/>
          <w:szCs w:val="24"/>
        </w:rPr>
        <w:t xml:space="preserve"> </w:t>
      </w:r>
      <w:r w:rsidR="009000AD" w:rsidRPr="0048665D">
        <w:rPr>
          <w:rFonts w:ascii="Times New Roman" w:hAnsi="Times New Roman" w:cs="Times New Roman"/>
          <w:sz w:val="24"/>
          <w:szCs w:val="24"/>
        </w:rPr>
        <w:t>website </w:t>
      </w:r>
      <w:hyperlink r:id="rId4" w:history="1">
        <w:r w:rsidR="009000AD" w:rsidRPr="00BD271D">
          <w:rPr>
            <w:rStyle w:val="Hyperlink"/>
            <w:rFonts w:ascii="Times New Roman" w:hAnsi="Times New Roman" w:cs="Times New Roman"/>
            <w:sz w:val="24"/>
            <w:szCs w:val="24"/>
          </w:rPr>
          <w:t>www.blacklineathome.com</w:t>
        </w:r>
      </w:hyperlink>
      <w:r w:rsidR="009000AD" w:rsidRPr="0048665D">
        <w:rPr>
          <w:rFonts w:ascii="Times New Roman" w:hAnsi="Times New Roman" w:cs="Times New Roman"/>
          <w:sz w:val="24"/>
          <w:szCs w:val="24"/>
        </w:rPr>
        <w:t> (th</w:t>
      </w:r>
      <w:r w:rsidR="00C302E1">
        <w:rPr>
          <w:rFonts w:ascii="Times New Roman" w:hAnsi="Times New Roman" w:cs="Times New Roman"/>
          <w:sz w:val="24"/>
          <w:szCs w:val="24"/>
        </w:rPr>
        <w:t>is</w:t>
      </w:r>
      <w:r w:rsidR="009000AD" w:rsidRPr="0048665D">
        <w:rPr>
          <w:rFonts w:ascii="Times New Roman" w:hAnsi="Times New Roman" w:cs="Times New Roman"/>
          <w:sz w:val="24"/>
          <w:szCs w:val="24"/>
        </w:rPr>
        <w:t xml:space="preserve"> </w:t>
      </w:r>
      <w:r w:rsidR="009000AD" w:rsidRPr="00BD271D">
        <w:rPr>
          <w:rFonts w:ascii="Times New Roman" w:hAnsi="Times New Roman" w:cs="Times New Roman"/>
          <w:sz w:val="24"/>
          <w:szCs w:val="24"/>
        </w:rPr>
        <w:t>“</w:t>
      </w:r>
      <w:r w:rsidR="009000AD" w:rsidRPr="0048665D">
        <w:rPr>
          <w:rFonts w:ascii="Times New Roman" w:hAnsi="Times New Roman" w:cs="Times New Roman"/>
          <w:sz w:val="24"/>
          <w:szCs w:val="24"/>
        </w:rPr>
        <w:t>Site”)</w:t>
      </w:r>
      <w:r w:rsidR="009000AD">
        <w:rPr>
          <w:rFonts w:ascii="Times New Roman" w:hAnsi="Times New Roman" w:cs="Times New Roman"/>
          <w:sz w:val="24"/>
          <w:szCs w:val="24"/>
        </w:rPr>
        <w:t xml:space="preserve">.  </w:t>
      </w:r>
      <w:r w:rsidR="009000AD" w:rsidRPr="0048665D">
        <w:rPr>
          <w:rFonts w:ascii="Times New Roman" w:hAnsi="Times New Roman" w:cs="Times New Roman"/>
          <w:sz w:val="24"/>
          <w:szCs w:val="24"/>
        </w:rPr>
        <w:t xml:space="preserve">Throughout this </w:t>
      </w:r>
      <w:r w:rsidR="009000AD">
        <w:rPr>
          <w:rFonts w:ascii="Times New Roman" w:hAnsi="Times New Roman" w:cs="Times New Roman"/>
          <w:sz w:val="24"/>
          <w:szCs w:val="24"/>
        </w:rPr>
        <w:t>Disclaimer</w:t>
      </w:r>
      <w:r w:rsidR="009000AD" w:rsidRPr="0048665D">
        <w:rPr>
          <w:rFonts w:ascii="Times New Roman" w:hAnsi="Times New Roman" w:cs="Times New Roman"/>
          <w:sz w:val="24"/>
          <w:szCs w:val="24"/>
        </w:rPr>
        <w:t xml:space="preserve"> (</w:t>
      </w:r>
      <w:r w:rsidR="009000AD" w:rsidRPr="00BD271D">
        <w:rPr>
          <w:rFonts w:ascii="Times New Roman" w:hAnsi="Times New Roman" w:cs="Times New Roman"/>
          <w:sz w:val="24"/>
          <w:szCs w:val="24"/>
        </w:rPr>
        <w:t xml:space="preserve">the </w:t>
      </w:r>
      <w:r w:rsidR="009000AD" w:rsidRPr="0048665D">
        <w:rPr>
          <w:rFonts w:ascii="Times New Roman" w:hAnsi="Times New Roman" w:cs="Times New Roman"/>
          <w:sz w:val="24"/>
          <w:szCs w:val="24"/>
        </w:rPr>
        <w:t>“</w:t>
      </w:r>
      <w:r w:rsidR="009000AD">
        <w:rPr>
          <w:rFonts w:ascii="Times New Roman" w:hAnsi="Times New Roman" w:cs="Times New Roman"/>
          <w:sz w:val="24"/>
          <w:szCs w:val="24"/>
        </w:rPr>
        <w:t>Disclaimer</w:t>
      </w:r>
      <w:r w:rsidR="009000AD" w:rsidRPr="0048665D">
        <w:rPr>
          <w:rFonts w:ascii="Times New Roman" w:hAnsi="Times New Roman" w:cs="Times New Roman"/>
          <w:sz w:val="24"/>
          <w:szCs w:val="24"/>
        </w:rPr>
        <w:t xml:space="preserve">”) the words “we,” “us,” and “our” refer to </w:t>
      </w:r>
      <w:r w:rsidR="009000AD" w:rsidRPr="00BD271D">
        <w:rPr>
          <w:rFonts w:ascii="Times New Roman" w:hAnsi="Times New Roman" w:cs="Times New Roman"/>
          <w:sz w:val="24"/>
          <w:szCs w:val="24"/>
        </w:rPr>
        <w:t>BlackLine at Home</w:t>
      </w:r>
      <w:r w:rsidR="00C031E8">
        <w:rPr>
          <w:rFonts w:ascii="Times New Roman" w:hAnsi="Times New Roman" w:cs="Times New Roman"/>
          <w:sz w:val="24"/>
          <w:szCs w:val="24"/>
        </w:rPr>
        <w:t>, LLC</w:t>
      </w:r>
      <w:r w:rsidR="009000AD" w:rsidRPr="00BD271D">
        <w:rPr>
          <w:rFonts w:ascii="Times New Roman" w:hAnsi="Times New Roman" w:cs="Times New Roman"/>
          <w:sz w:val="24"/>
          <w:szCs w:val="24"/>
        </w:rPr>
        <w:t xml:space="preserve"> </w:t>
      </w:r>
      <w:r w:rsidR="009000AD" w:rsidRPr="0048665D">
        <w:rPr>
          <w:rFonts w:ascii="Times New Roman" w:hAnsi="Times New Roman" w:cs="Times New Roman"/>
          <w:sz w:val="24"/>
          <w:szCs w:val="24"/>
        </w:rPr>
        <w:t>and its affiliates.</w:t>
      </w:r>
    </w:p>
    <w:p w14:paraId="65BB2F51" w14:textId="5D256A1B" w:rsidR="00235566" w:rsidRDefault="009000AD" w:rsidP="00BD27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Rendering of Advice</w:t>
      </w:r>
    </w:p>
    <w:p w14:paraId="4EAB203E" w14:textId="427862D1" w:rsidR="009000AD" w:rsidRPr="009000AD" w:rsidRDefault="009000AD" w:rsidP="009000AD">
      <w:pPr>
        <w:jc w:val="both"/>
        <w:rPr>
          <w:rFonts w:ascii="Times New Roman" w:hAnsi="Times New Roman" w:cs="Times New Roman"/>
          <w:sz w:val="24"/>
          <w:szCs w:val="24"/>
        </w:rPr>
      </w:pPr>
      <w:r w:rsidRPr="009000AD">
        <w:rPr>
          <w:rFonts w:ascii="Times New Roman" w:hAnsi="Times New Roman" w:cs="Times New Roman"/>
          <w:sz w:val="24"/>
          <w:szCs w:val="24"/>
        </w:rPr>
        <w:t xml:space="preserve">The information contained within </w:t>
      </w:r>
      <w:r w:rsidR="0088734D">
        <w:rPr>
          <w:rFonts w:ascii="Times New Roman" w:hAnsi="Times New Roman" w:cs="Times New Roman"/>
          <w:sz w:val="24"/>
          <w:szCs w:val="24"/>
        </w:rPr>
        <w:t>this</w:t>
      </w:r>
      <w:r w:rsidRPr="00900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9000AD">
        <w:rPr>
          <w:rFonts w:ascii="Times New Roman" w:hAnsi="Times New Roman" w:cs="Times New Roman"/>
          <w:sz w:val="24"/>
          <w:szCs w:val="24"/>
        </w:rPr>
        <w:t xml:space="preserve"> is provided for informational purposes only and is not intended to substitute for obtaining accounting, tax,</w:t>
      </w:r>
      <w:r>
        <w:rPr>
          <w:rFonts w:ascii="Times New Roman" w:hAnsi="Times New Roman" w:cs="Times New Roman"/>
          <w:sz w:val="24"/>
          <w:szCs w:val="24"/>
        </w:rPr>
        <w:t xml:space="preserve"> legal, </w:t>
      </w:r>
      <w:r w:rsidRPr="009000AD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, or other professional </w:t>
      </w:r>
      <w:r w:rsidRPr="009000AD">
        <w:rPr>
          <w:rFonts w:ascii="Times New Roman" w:hAnsi="Times New Roman" w:cs="Times New Roman"/>
          <w:sz w:val="24"/>
          <w:szCs w:val="24"/>
        </w:rPr>
        <w:t>advice.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00AD">
        <w:rPr>
          <w:rFonts w:ascii="Times New Roman" w:hAnsi="Times New Roman" w:cs="Times New Roman"/>
          <w:sz w:val="24"/>
          <w:szCs w:val="24"/>
        </w:rPr>
        <w:t xml:space="preserve">Presentation of the information via the Internet is not intended to create, and receipt does not constitute, </w:t>
      </w:r>
      <w:r>
        <w:rPr>
          <w:rFonts w:ascii="Times New Roman" w:hAnsi="Times New Roman" w:cs="Times New Roman"/>
          <w:sz w:val="24"/>
          <w:szCs w:val="24"/>
        </w:rPr>
        <w:t>a client</w:t>
      </w:r>
      <w:r w:rsidRPr="009000AD">
        <w:rPr>
          <w:rFonts w:ascii="Times New Roman" w:hAnsi="Times New Roman" w:cs="Times New Roman"/>
          <w:sz w:val="24"/>
          <w:szCs w:val="24"/>
        </w:rPr>
        <w:t xml:space="preserve"> relationship</w:t>
      </w:r>
      <w:r>
        <w:rPr>
          <w:rFonts w:ascii="Times New Roman" w:hAnsi="Times New Roman" w:cs="Times New Roman"/>
          <w:sz w:val="24"/>
          <w:szCs w:val="24"/>
        </w:rPr>
        <w:t xml:space="preserve"> between you and us</w:t>
      </w:r>
      <w:r w:rsidR="005E3C90">
        <w:rPr>
          <w:rFonts w:ascii="Times New Roman" w:hAnsi="Times New Roman" w:cs="Times New Roman"/>
          <w:sz w:val="24"/>
          <w:szCs w:val="24"/>
        </w:rPr>
        <w:t xml:space="preserve"> (including any of our employees or contractors)</w:t>
      </w:r>
      <w:r w:rsidRPr="00900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94F07" w14:textId="77777777" w:rsidR="009000AD" w:rsidRDefault="009000AD" w:rsidP="0090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0AD">
        <w:rPr>
          <w:rFonts w:ascii="Times New Roman" w:hAnsi="Times New Roman" w:cs="Times New Roman"/>
          <w:b/>
          <w:bCs/>
          <w:sz w:val="24"/>
          <w:szCs w:val="24"/>
        </w:rPr>
        <w:t>Accuracy of Information</w:t>
      </w:r>
    </w:p>
    <w:p w14:paraId="41752870" w14:textId="44952E68" w:rsidR="009000AD" w:rsidRPr="009000AD" w:rsidRDefault="009000AD" w:rsidP="0090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0AD">
        <w:rPr>
          <w:rFonts w:ascii="Times New Roman" w:hAnsi="Times New Roman" w:cs="Times New Roman"/>
          <w:sz w:val="24"/>
          <w:szCs w:val="24"/>
        </w:rPr>
        <w:t xml:space="preserve">While we use reasonable efforts to furnish accurate and up-to-date information, we do not warrant that any information contained in or made available through </w:t>
      </w:r>
      <w:r w:rsidR="0088734D">
        <w:rPr>
          <w:rFonts w:ascii="Times New Roman" w:hAnsi="Times New Roman" w:cs="Times New Roman"/>
          <w:sz w:val="24"/>
          <w:szCs w:val="24"/>
        </w:rPr>
        <w:t>this</w:t>
      </w:r>
      <w:r w:rsidRPr="00900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9000AD">
        <w:rPr>
          <w:rFonts w:ascii="Times New Roman" w:hAnsi="Times New Roman" w:cs="Times New Roman"/>
          <w:sz w:val="24"/>
          <w:szCs w:val="24"/>
        </w:rPr>
        <w:t xml:space="preserve"> is accurate, complete, reliable, current or error-free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000AD">
        <w:rPr>
          <w:rFonts w:ascii="Times New Roman" w:hAnsi="Times New Roman" w:cs="Times New Roman"/>
          <w:sz w:val="24"/>
          <w:szCs w:val="24"/>
        </w:rPr>
        <w:t xml:space="preserve">We assume no liability or responsibility for any errors or omissions in the content of </w:t>
      </w:r>
      <w:r w:rsidR="0088734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Site</w:t>
      </w:r>
      <w:r w:rsidRPr="009000AD">
        <w:rPr>
          <w:rFonts w:ascii="Times New Roman" w:hAnsi="Times New Roman" w:cs="Times New Roman"/>
          <w:sz w:val="24"/>
          <w:szCs w:val="24"/>
        </w:rPr>
        <w:t xml:space="preserve"> or such other materials or communications. </w:t>
      </w:r>
    </w:p>
    <w:p w14:paraId="107A614A" w14:textId="77777777" w:rsidR="009000AD" w:rsidRDefault="009000AD" w:rsidP="0090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0AD">
        <w:rPr>
          <w:rFonts w:ascii="Times New Roman" w:hAnsi="Times New Roman" w:cs="Times New Roman"/>
          <w:b/>
          <w:bCs/>
          <w:sz w:val="24"/>
          <w:szCs w:val="24"/>
        </w:rPr>
        <w:t>Disclaimer of Warranties and Limitations of Liability</w:t>
      </w:r>
    </w:p>
    <w:p w14:paraId="469D2D86" w14:textId="1D39F878" w:rsidR="009000AD" w:rsidRPr="009000AD" w:rsidRDefault="009000AD" w:rsidP="009000AD">
      <w:pPr>
        <w:jc w:val="both"/>
        <w:rPr>
          <w:rFonts w:ascii="Times New Roman" w:hAnsi="Times New Roman" w:cs="Times New Roman"/>
          <w:sz w:val="24"/>
          <w:szCs w:val="24"/>
        </w:rPr>
      </w:pPr>
      <w:r w:rsidRPr="009000A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9000AD">
        <w:rPr>
          <w:rFonts w:ascii="Times New Roman" w:hAnsi="Times New Roman" w:cs="Times New Roman"/>
          <w:sz w:val="24"/>
          <w:szCs w:val="24"/>
        </w:rPr>
        <w:t xml:space="preserve"> is provided on an "as is" and "as available" basis. Use of </w:t>
      </w:r>
      <w:r w:rsidR="0088734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Site</w:t>
      </w:r>
      <w:r w:rsidRPr="009000AD">
        <w:rPr>
          <w:rFonts w:ascii="Times New Roman" w:hAnsi="Times New Roman" w:cs="Times New Roman"/>
          <w:sz w:val="24"/>
          <w:szCs w:val="24"/>
        </w:rPr>
        <w:t xml:space="preserve"> is at your own risk. We and our </w:t>
      </w:r>
      <w:r>
        <w:rPr>
          <w:rFonts w:ascii="Times New Roman" w:hAnsi="Times New Roman" w:cs="Times New Roman"/>
          <w:sz w:val="24"/>
          <w:szCs w:val="24"/>
        </w:rPr>
        <w:t>vendors</w:t>
      </w:r>
      <w:r w:rsidRPr="009000AD">
        <w:rPr>
          <w:rFonts w:ascii="Times New Roman" w:hAnsi="Times New Roman" w:cs="Times New Roman"/>
          <w:sz w:val="24"/>
          <w:szCs w:val="24"/>
        </w:rPr>
        <w:t xml:space="preserve"> disclaim all warranties. Neither we nor our </w:t>
      </w:r>
      <w:r w:rsidR="005E3C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endors</w:t>
      </w:r>
      <w:r w:rsidRPr="009000AD">
        <w:rPr>
          <w:rFonts w:ascii="Times New Roman" w:hAnsi="Times New Roman" w:cs="Times New Roman"/>
          <w:sz w:val="24"/>
          <w:szCs w:val="24"/>
        </w:rPr>
        <w:t xml:space="preserve"> shall be liable for any damages of any kind with</w:t>
      </w:r>
      <w:r w:rsidR="005E3C90">
        <w:rPr>
          <w:rFonts w:ascii="Times New Roman" w:hAnsi="Times New Roman" w:cs="Times New Roman"/>
          <w:sz w:val="24"/>
          <w:szCs w:val="24"/>
        </w:rPr>
        <w:t xml:space="preserve"> respect to your</w:t>
      </w:r>
      <w:r w:rsidRPr="009000AD">
        <w:rPr>
          <w:rFonts w:ascii="Times New Roman" w:hAnsi="Times New Roman" w:cs="Times New Roman"/>
          <w:sz w:val="24"/>
          <w:szCs w:val="24"/>
        </w:rPr>
        <w:t xml:space="preserve"> use of </w:t>
      </w:r>
      <w:r w:rsidR="0088734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Site</w:t>
      </w:r>
      <w:r w:rsidRPr="009000AD">
        <w:rPr>
          <w:rFonts w:ascii="Times New Roman" w:hAnsi="Times New Roman" w:cs="Times New Roman"/>
          <w:sz w:val="24"/>
          <w:szCs w:val="24"/>
        </w:rPr>
        <w:t>.</w:t>
      </w:r>
    </w:p>
    <w:p w14:paraId="6D43E71A" w14:textId="77777777" w:rsidR="009000AD" w:rsidRDefault="009000AD" w:rsidP="0090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0AD">
        <w:rPr>
          <w:rFonts w:ascii="Times New Roman" w:hAnsi="Times New Roman" w:cs="Times New Roman"/>
          <w:b/>
          <w:bCs/>
          <w:sz w:val="24"/>
          <w:szCs w:val="24"/>
        </w:rPr>
        <w:t>Links to Third Party Websites</w:t>
      </w:r>
    </w:p>
    <w:p w14:paraId="3D474D3D" w14:textId="6C8A198A" w:rsidR="00626900" w:rsidRDefault="009000AD" w:rsidP="00BD271D">
      <w:pPr>
        <w:jc w:val="both"/>
        <w:rPr>
          <w:rFonts w:ascii="Times New Roman" w:hAnsi="Times New Roman" w:cs="Times New Roman"/>
          <w:sz w:val="24"/>
          <w:szCs w:val="24"/>
        </w:rPr>
      </w:pPr>
      <w:r w:rsidRPr="009000AD">
        <w:rPr>
          <w:rFonts w:ascii="Times New Roman" w:hAnsi="Times New Roman" w:cs="Times New Roman"/>
          <w:sz w:val="24"/>
          <w:szCs w:val="24"/>
        </w:rPr>
        <w:t xml:space="preserve">For your convenience, </w:t>
      </w:r>
      <w:r w:rsidR="0088734D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Site</w:t>
      </w:r>
      <w:r w:rsidRPr="009000AD">
        <w:rPr>
          <w:rFonts w:ascii="Times New Roman" w:hAnsi="Times New Roman" w:cs="Times New Roman"/>
          <w:sz w:val="24"/>
          <w:szCs w:val="24"/>
        </w:rPr>
        <w:t xml:space="preserve"> may contain hyperlinks to websites and servers maintained by third parties. We do not control, evaluate, endorse or guarantee content found in those </w:t>
      </w:r>
      <w:r>
        <w:rPr>
          <w:rFonts w:ascii="Times New Roman" w:hAnsi="Times New Roman" w:cs="Times New Roman"/>
          <w:sz w:val="24"/>
          <w:szCs w:val="24"/>
        </w:rPr>
        <w:t>web</w:t>
      </w:r>
      <w:r w:rsidRPr="009000AD">
        <w:rPr>
          <w:rFonts w:ascii="Times New Roman" w:hAnsi="Times New Roman" w:cs="Times New Roman"/>
          <w:sz w:val="24"/>
          <w:szCs w:val="24"/>
        </w:rPr>
        <w:t>sites. We do not assume any responsibility or liability for the actions, products, services and content of th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00AD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web</w:t>
      </w:r>
      <w:r w:rsidRPr="009000AD">
        <w:rPr>
          <w:rFonts w:ascii="Times New Roman" w:hAnsi="Times New Roman" w:cs="Times New Roman"/>
          <w:sz w:val="24"/>
          <w:szCs w:val="24"/>
        </w:rPr>
        <w:t xml:space="preserve">sites or the parties that operate them. Your use of such </w:t>
      </w:r>
      <w:r>
        <w:rPr>
          <w:rFonts w:ascii="Times New Roman" w:hAnsi="Times New Roman" w:cs="Times New Roman"/>
          <w:sz w:val="24"/>
          <w:szCs w:val="24"/>
        </w:rPr>
        <w:t>web</w:t>
      </w:r>
      <w:r w:rsidRPr="009000AD">
        <w:rPr>
          <w:rFonts w:ascii="Times New Roman" w:hAnsi="Times New Roman" w:cs="Times New Roman"/>
          <w:sz w:val="24"/>
          <w:szCs w:val="24"/>
        </w:rPr>
        <w:t>sites is entirely at your own risk.</w:t>
      </w:r>
    </w:p>
    <w:p w14:paraId="33A34F79" w14:textId="6D105FCB" w:rsidR="0088734D" w:rsidRPr="0048665D" w:rsidRDefault="0088734D" w:rsidP="0088734D">
      <w:pPr>
        <w:jc w:val="both"/>
        <w:rPr>
          <w:rFonts w:ascii="Times New Roman" w:hAnsi="Times New Roman" w:cs="Times New Roman"/>
          <w:sz w:val="24"/>
          <w:szCs w:val="24"/>
        </w:rPr>
      </w:pPr>
      <w:r w:rsidRPr="0048665D">
        <w:rPr>
          <w:rFonts w:ascii="Times New Roman" w:hAnsi="Times New Roman" w:cs="Times New Roman"/>
          <w:b/>
          <w:bCs/>
          <w:sz w:val="24"/>
          <w:szCs w:val="24"/>
        </w:rPr>
        <w:t xml:space="preserve">Changes in </w:t>
      </w:r>
      <w:r>
        <w:rPr>
          <w:rFonts w:ascii="Times New Roman" w:hAnsi="Times New Roman" w:cs="Times New Roman"/>
          <w:b/>
          <w:bCs/>
          <w:sz w:val="24"/>
          <w:szCs w:val="24"/>
        </w:rPr>
        <w:t>Disclaimer</w:t>
      </w:r>
    </w:p>
    <w:p w14:paraId="1B2CB0E6" w14:textId="596BC94F" w:rsidR="0088734D" w:rsidRPr="0048665D" w:rsidRDefault="0088734D" w:rsidP="0088734D">
      <w:pPr>
        <w:jc w:val="both"/>
        <w:rPr>
          <w:rFonts w:ascii="Times New Roman" w:hAnsi="Times New Roman" w:cs="Times New Roman"/>
          <w:sz w:val="24"/>
          <w:szCs w:val="24"/>
        </w:rPr>
      </w:pPr>
      <w:r w:rsidRPr="0048665D">
        <w:rPr>
          <w:rFonts w:ascii="Times New Roman" w:hAnsi="Times New Roman" w:cs="Times New Roman"/>
          <w:sz w:val="24"/>
          <w:szCs w:val="24"/>
        </w:rPr>
        <w:t xml:space="preserve">If we decide to change this </w:t>
      </w:r>
      <w:r>
        <w:rPr>
          <w:rFonts w:ascii="Times New Roman" w:hAnsi="Times New Roman" w:cs="Times New Roman"/>
          <w:sz w:val="24"/>
          <w:szCs w:val="24"/>
        </w:rPr>
        <w:t>Disclaimer</w:t>
      </w:r>
      <w:r w:rsidRPr="0048665D">
        <w:rPr>
          <w:rFonts w:ascii="Times New Roman" w:hAnsi="Times New Roman" w:cs="Times New Roman"/>
          <w:sz w:val="24"/>
          <w:szCs w:val="24"/>
        </w:rPr>
        <w:t xml:space="preserve">, we will post the changes at this Site and at other places we deem appropriate. We reserve the right to modify this </w:t>
      </w:r>
      <w:r>
        <w:rPr>
          <w:rFonts w:ascii="Times New Roman" w:hAnsi="Times New Roman" w:cs="Times New Roman"/>
          <w:sz w:val="24"/>
          <w:szCs w:val="24"/>
        </w:rPr>
        <w:t>Disclaimer</w:t>
      </w:r>
      <w:r w:rsidRPr="0048665D">
        <w:rPr>
          <w:rFonts w:ascii="Times New Roman" w:hAnsi="Times New Roman" w:cs="Times New Roman"/>
          <w:sz w:val="24"/>
          <w:szCs w:val="24"/>
        </w:rPr>
        <w:t xml:space="preserve"> at any time, so please review it frequently.</w:t>
      </w:r>
    </w:p>
    <w:p w14:paraId="265F5DEF" w14:textId="77777777" w:rsidR="0088734D" w:rsidRPr="00BD271D" w:rsidRDefault="0088734D" w:rsidP="00BD27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34D" w:rsidRPr="00BD271D" w:rsidSect="00CF433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5D"/>
    <w:rsid w:val="000F13D2"/>
    <w:rsid w:val="001342B8"/>
    <w:rsid w:val="0015196B"/>
    <w:rsid w:val="00191D7D"/>
    <w:rsid w:val="00235566"/>
    <w:rsid w:val="002946F8"/>
    <w:rsid w:val="002A2732"/>
    <w:rsid w:val="002C1C7C"/>
    <w:rsid w:val="002F5D7F"/>
    <w:rsid w:val="0040403D"/>
    <w:rsid w:val="00406769"/>
    <w:rsid w:val="0048665D"/>
    <w:rsid w:val="00524788"/>
    <w:rsid w:val="0053689E"/>
    <w:rsid w:val="00576ADD"/>
    <w:rsid w:val="005B3857"/>
    <w:rsid w:val="005E3C90"/>
    <w:rsid w:val="00603725"/>
    <w:rsid w:val="00622147"/>
    <w:rsid w:val="00626900"/>
    <w:rsid w:val="006B6ECE"/>
    <w:rsid w:val="006D463D"/>
    <w:rsid w:val="0088734D"/>
    <w:rsid w:val="008F5EC9"/>
    <w:rsid w:val="009000AD"/>
    <w:rsid w:val="009031B2"/>
    <w:rsid w:val="0095002A"/>
    <w:rsid w:val="009827CA"/>
    <w:rsid w:val="009F20A6"/>
    <w:rsid w:val="00A036B9"/>
    <w:rsid w:val="00AB456D"/>
    <w:rsid w:val="00AB65A0"/>
    <w:rsid w:val="00AE4ECD"/>
    <w:rsid w:val="00AF3BA8"/>
    <w:rsid w:val="00B103E6"/>
    <w:rsid w:val="00BB6C63"/>
    <w:rsid w:val="00BD271D"/>
    <w:rsid w:val="00C031E8"/>
    <w:rsid w:val="00C302E1"/>
    <w:rsid w:val="00C5733F"/>
    <w:rsid w:val="00C601E4"/>
    <w:rsid w:val="00CA5D21"/>
    <w:rsid w:val="00CF4330"/>
    <w:rsid w:val="00D3649D"/>
    <w:rsid w:val="00DC095E"/>
    <w:rsid w:val="00EA244F"/>
    <w:rsid w:val="00F76F98"/>
    <w:rsid w:val="00F97066"/>
    <w:rsid w:val="00FC191A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3065"/>
  <w15:chartTrackingRefBased/>
  <w15:docId w15:val="{4FF6C68A-0590-40C5-9B98-4585EC33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6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6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cklineat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DuPuy</dc:creator>
  <cp:keywords/>
  <dc:description/>
  <cp:lastModifiedBy>Robin Hill</cp:lastModifiedBy>
  <cp:revision>2</cp:revision>
  <dcterms:created xsi:type="dcterms:W3CDTF">2025-02-18T20:43:00Z</dcterms:created>
  <dcterms:modified xsi:type="dcterms:W3CDTF">2025-02-18T20:43:00Z</dcterms:modified>
</cp:coreProperties>
</file>